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71" w:rsidRDefault="00F50B71" w:rsidP="00F50B71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>
        <w:rPr>
          <w:rFonts w:ascii="Kayra Aydin" w:hAnsi="Kayra Aydin" w:cs="Arial-BoldMT"/>
          <w:b/>
          <w:bCs/>
          <w:color w:val="000000"/>
          <w:sz w:val="24"/>
          <w:szCs w:val="24"/>
        </w:rPr>
        <w:t>6.SINIF FEN VE TEKNOLOJİ SBS 1.DENEME</w:t>
      </w:r>
    </w:p>
    <w:p w:rsidR="00F50B71" w:rsidRDefault="00F50B71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  <w:sectPr w:rsidR="00F50B71" w:rsidSect="0067105B">
          <w:pgSz w:w="11906" w:h="16838"/>
          <w:pgMar w:top="851" w:right="424" w:bottom="1417" w:left="567" w:header="708" w:footer="708" w:gutter="0"/>
          <w:cols w:space="708"/>
          <w:docGrid w:linePitch="360"/>
        </w:sectPr>
      </w:pP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1. I- Anadolu’nun kapıları Türklere açıldı.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II- Anadolu’nun kesin olarak Türk yurdu olduğu kabul edildi.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Yukarıda sonuçları verilen savaşlar, sırasıyla hangi seçenekte doğru olarak verilmiştir?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        I               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Pasinler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Dandanakan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B) Malazgirt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Miryakefalon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Miryakefalon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Malazgirt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Malazgirt Pasinler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2. I- Pasinler Savaşı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II- </w:t>
      </w:r>
      <w:proofErr w:type="spellStart"/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Dandanakan</w:t>
      </w:r>
      <w:proofErr w:type="spellEnd"/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Savaşı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III- Malazgirt Savaşı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Selçuklu tarihi ile ilgili yukarıda verilen savaşlardan hangisi ya da hangileri Bizanslılarla yapılmıştır?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Yalnız II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Yalnız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I - II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I -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3. I- </w:t>
      </w:r>
      <w:proofErr w:type="spellStart"/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Saltuklular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II- Danişmentliler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III- İlhanlılar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Yukarıda verilen devletlerden hangisi ya da hangileri, Malazgirt Zaferinden sonra Anadolu’da kurulan ilk Türk devletlerindendir?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Yalnız 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Yalnız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I - II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I - II -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4. Anadolu, kaçıncı yüzyılın sonunda tam bir Türk yurdu hâline gelmiştir?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7.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B) 9.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12.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15.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5. Aşağıdakilerden hangisi Anadolu Selçuklu Devleti Döneminde gerçekleşmiştir?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Haçlı ordusunun İznik’i ele geçirmesi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lastRenderedPageBreak/>
        <w:t>B) Bayburt ve Erciş’in fethedilmesi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Türklerin Balkanlara yerleşmesi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D) Bizans İmparatoru Romen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Diojen’in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esir alınması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6. Aşağıdaki Türk beyliklerinden hangisinin denizcilikle uğraştığı söylenemez?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Karesioğulları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B)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Menteşeoğulları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Aydınoğulları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Germiyanoğulları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7. I- Sivas’ta Gök Medrese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II- Erzurum’da Çifte Minareli Medrese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III- Kayseri’de Sırçalı Kümbet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Yukarıdaki sanat eserlerinden hangisi ya da hangileri Selçuklulara aittir?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Yalnız II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Yalnız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I - II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I - II - III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8. Haçlılar ile savaşan ilk Anadolu Selçuklu Devleti sultanı, aşağıdakilerden hangisidir?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I. Kılıç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Arslan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B) II. Kılıç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Arslan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I. </w:t>
      </w:r>
      <w:proofErr w:type="gramStart"/>
      <w:r w:rsidRPr="00CA37C5">
        <w:rPr>
          <w:rFonts w:ascii="Kayra Aydin" w:hAnsi="Kayra Aydin" w:cs="ArialMT"/>
          <w:color w:val="000000"/>
          <w:sz w:val="24"/>
          <w:szCs w:val="24"/>
        </w:rPr>
        <w:t>Alaeddin</w:t>
      </w:r>
      <w:proofErr w:type="gram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Keykubat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II. Mesut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9. </w:t>
      </w:r>
      <w:r w:rsidRPr="00CA37C5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676375" cy="183616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252" cy="183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Haritada numaralandırılarak verilen kıtaların doğru sıralanışı aşağıdakilerden hangisidir?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      1             </w:t>
      </w:r>
      <w:proofErr w:type="gramStart"/>
      <w:r w:rsidRPr="00CA37C5">
        <w:rPr>
          <w:rFonts w:ascii="Kayra Aydin" w:hAnsi="Kayra Aydin" w:cs="ArialMT"/>
          <w:color w:val="000000"/>
          <w:sz w:val="24"/>
          <w:szCs w:val="24"/>
        </w:rPr>
        <w:t>2         3</w:t>
      </w:r>
      <w:proofErr w:type="gram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Amerika Asya Avrupa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Avrupa Afrika Okyanusya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Afrika Avrupa Asya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lastRenderedPageBreak/>
        <w:t>D) Avrupa Okyanusya Asya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10. Aşağıdakilerden hangisi doku ve organ bağışı yapmanın koşullarından değildir?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18 yaşını doldurmuş olmak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Akli dengesi yerinde olmak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Bağış belgesini tanıklarla imzalamak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Bağış yapmaya isteksiz olmak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11. Dünya’nın yuvarlak olduğunu ilk kez ispatlayan denizci kimdir?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Piri Reis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B)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Kristof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Colomb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Galile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Macellan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12. Türkiye’de en uzun gündüz aşağıdaki tarihlerin hangisinde yaşanır?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21 Mart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21 Haziran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23 Eylül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21 Aralık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13. </w:t>
      </w:r>
      <w:r w:rsidRPr="00CA37C5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263140" cy="1114425"/>
            <wp:effectExtent l="19050" t="0" r="381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369" cy="111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Haritada gösterilen iki şehir için aşağıdakilerden hangisi söylenebilir?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Ekvatora eşit uzaklıktadırlar.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Aralarında yerel saat farkı vardır.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Coğrafi konumları aynıdır.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Güneş ikisinde de aynı anda doğar.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14. Paralel dairelerinin başlangıcı (0º) aşağıdakilerden hangisidir?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Ekvator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Kutup noktası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Eksen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Greenwich</w:t>
      </w:r>
      <w:proofErr w:type="spellEnd"/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15. Birleşmiş Milletler teşkilatı; dünyada açlığa karşı mücadele etmek amacıyla aşağıdakilerden hangisini kurmuştur?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Uluslar Arası Atom Enerji Kurumunu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lastRenderedPageBreak/>
        <w:t>B) Uluslar Arası Mülteci Teşkilatını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Birleşmiş Milletler Gıda ve Tarım Teşkilatını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D) Birleşmiş </w:t>
      </w:r>
      <w:proofErr w:type="spellStart"/>
      <w:r w:rsidRPr="00CA37C5">
        <w:rPr>
          <w:rFonts w:ascii="Kayra Aydin" w:hAnsi="Kayra Aydin" w:cs="ArialMT"/>
          <w:color w:val="000000"/>
          <w:sz w:val="24"/>
          <w:szCs w:val="24"/>
        </w:rPr>
        <w:t>Miiletler</w:t>
      </w:r>
      <w:proofErr w:type="spellEnd"/>
      <w:r w:rsidRPr="00CA37C5">
        <w:rPr>
          <w:rFonts w:ascii="Kayra Aydin" w:hAnsi="Kayra Aydin" w:cs="ArialMT"/>
          <w:color w:val="000000"/>
          <w:sz w:val="24"/>
          <w:szCs w:val="24"/>
        </w:rPr>
        <w:t xml:space="preserve"> Çocuklara Yardım Teşkilatını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16. Aşağıdakilerden hangisi demokrasi yönetiminin özelliklerinden değildir?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Kanunlar karşısında herkesin eşit olması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Yönetenlerin belli bir süreyle halk tarafından seçilmesi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Kişilerin sınırsızca dilediği şeyi yapabilmesi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Kişi hak ve hürriyetlerine önem verilmesi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17. “Toplumu ilgilendiren olaylardan halkın büyük bir kesimince benimsenen düşünce” hangi kavramla ifade edilir?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A) Kamuoyu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Siyasi parti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 xml:space="preserve">C) Vatandaş 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Millî egemenlik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18. Aşağıdakilerden hangisi T.C. Devletinin Anayasası’nda belirtilen vatandaşlık haklarındandır?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Vergi vermek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Kanunlara uymak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Kişi hürriyetine sahip olmak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Askere gitmek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19. Uyuşturucu ve alkol gibi zararlı alışkanlıklar hangisine neden olur?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İş verimliliğinin artmasına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Kişinin toplum içindeki saygınlığının artmasına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Aile düzeninin bozulmasına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Beden sağlığının artmasına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A37C5">
        <w:rPr>
          <w:rFonts w:ascii="Kayra Aydin" w:hAnsi="Kayra Aydin" w:cs="Arial-BoldMT"/>
          <w:b/>
          <w:bCs/>
          <w:color w:val="000000"/>
          <w:sz w:val="24"/>
          <w:szCs w:val="24"/>
        </w:rPr>
        <w:t>20. Aşağıdakilerden hangisi meslek sahiplerinin gerekli eğitimi almış nitelikli elemanlar olarak yetiştirilmesinin sonuçlarından değildir?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A) Ülke ekonomisi gelişir.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B) Kaliteli ürünler elde edilir.</w:t>
      </w:r>
    </w:p>
    <w:p w:rsidR="00CA37C5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C) Zamandan ve emekten tasarruf sağlanır.</w:t>
      </w:r>
    </w:p>
    <w:p w:rsidR="00F50B71" w:rsidRP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A37C5">
        <w:rPr>
          <w:rFonts w:ascii="Kayra Aydin" w:hAnsi="Kayra Aydin" w:cs="ArialMT"/>
          <w:color w:val="000000"/>
          <w:sz w:val="24"/>
          <w:szCs w:val="24"/>
        </w:rPr>
        <w:t>D) Meslek çeşitleri azalır.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  <w:sectPr w:rsidR="00CA37C5" w:rsidSect="00CA37C5">
          <w:type w:val="continuous"/>
          <w:pgSz w:w="11906" w:h="16838"/>
          <w:pgMar w:top="851" w:right="424" w:bottom="1417" w:left="567" w:header="708" w:footer="708" w:gutter="0"/>
          <w:cols w:num="2" w:sep="1" w:space="709"/>
          <w:docGrid w:linePitch="360"/>
        </w:sect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>
        <w:rPr>
          <w:rFonts w:ascii="ArialMT" w:hAnsi="ArialMT" w:cs="ArialMT"/>
          <w:sz w:val="20"/>
          <w:szCs w:val="20"/>
        </w:rPr>
        <w:t>B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A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D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D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A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B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D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D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B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B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A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A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C</w:t>
      </w: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D</w:t>
      </w:r>
    </w:p>
    <w:sectPr w:rsidR="00CA37C5" w:rsidSect="00CA37C5">
      <w:type w:val="continuous"/>
      <w:pgSz w:w="11906" w:h="16838"/>
      <w:pgMar w:top="851" w:right="424" w:bottom="1417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05B"/>
    <w:rsid w:val="00323F39"/>
    <w:rsid w:val="0067105B"/>
    <w:rsid w:val="00CA37C5"/>
    <w:rsid w:val="00F5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10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2</cp:revision>
  <dcterms:created xsi:type="dcterms:W3CDTF">2012-12-23T14:22:00Z</dcterms:created>
  <dcterms:modified xsi:type="dcterms:W3CDTF">2012-12-23T14:22:00Z</dcterms:modified>
</cp:coreProperties>
</file>